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附件2  </w:t>
      </w:r>
    </w:p>
    <w:p>
      <w:pPr>
        <w:jc w:val="center"/>
        <w:rPr>
          <w:rFonts w:hint="eastAsia" w:ascii="仿宋" w:hAnsi="仿宋" w:eastAsia="仿宋" w:cs="仿宋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四川省高等教育自学考试考生参考须知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考生应提前熟悉参加考试的考点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和考场位置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。为避免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进入考场时，因体温测量、身份识别等环节延误入场时间，建议考生合理安排出行时间，提前到达考点。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持准考证、有效居民身份证在规定时间内参加考试。如</w:t>
      </w:r>
      <w:r>
        <w:rPr>
          <w:rFonts w:hint="eastAsia" w:ascii="仿宋" w:hAnsi="仿宋" w:eastAsia="仿宋" w:cs="仿宋"/>
          <w:sz w:val="32"/>
          <w:szCs w:val="32"/>
        </w:rPr>
        <w:t>考试前遗失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有效居民身份证</w:t>
      </w:r>
      <w:r>
        <w:rPr>
          <w:rFonts w:hint="eastAsia" w:ascii="仿宋" w:hAnsi="仿宋" w:eastAsia="仿宋" w:cs="仿宋"/>
          <w:sz w:val="32"/>
          <w:szCs w:val="32"/>
        </w:rPr>
        <w:t>，可到公安机关办理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临时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居民身份证</w:t>
      </w:r>
      <w:r>
        <w:rPr>
          <w:rFonts w:hint="eastAsia" w:ascii="仿宋" w:hAnsi="仿宋" w:eastAsia="仿宋" w:cs="仿宋"/>
          <w:sz w:val="32"/>
          <w:szCs w:val="32"/>
        </w:rPr>
        <w:t>参加考试。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3.考试开始15分钟后，迟到考生不得进入考点参加当次科目考试。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考试结束前30分钟，考生方可交卷离开考场。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4.考生须自觉遵守考场纪律，对考试作弊的考生，将严格按照《国家教育考试违规处理办法》（教育部令33号）和《中华人民共和国刑法修正案（九）》中规定接受有关部门的处理。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考生必须携带好2B铅笔，0.5毫米的黑色字迹签字笔作答，其余允许携带的答题辅助用品见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下表</w:t>
      </w:r>
      <w:r>
        <w:rPr>
          <w:rFonts w:hint="eastAsia" w:ascii="仿宋" w:hAnsi="仿宋" w:eastAsia="仿宋" w:cs="仿宋"/>
          <w:sz w:val="32"/>
          <w:szCs w:val="32"/>
        </w:rPr>
        <w:t>。禁止携带考试规定以外的物品（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无线耳机、有存储功能的计算器、手机等</w:t>
      </w:r>
      <w:r>
        <w:rPr>
          <w:rFonts w:hint="eastAsia" w:ascii="仿宋" w:hAnsi="仿宋" w:eastAsia="仿宋" w:cs="仿宋"/>
          <w:sz w:val="32"/>
          <w:szCs w:val="32"/>
        </w:rPr>
        <w:t>）进入考场，否则按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违纪舞弊</w:t>
      </w:r>
      <w:r>
        <w:rPr>
          <w:rFonts w:hint="eastAsia" w:ascii="仿宋" w:hAnsi="仿宋" w:eastAsia="仿宋" w:cs="仿宋"/>
          <w:sz w:val="32"/>
          <w:szCs w:val="32"/>
        </w:rPr>
        <w:t>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tbl>
      <w:tblPr>
        <w:tblStyle w:val="2"/>
        <w:tblpPr w:leftFromText="180" w:rightFromText="180" w:vertAnchor="text" w:horzAnchor="page" w:tblpX="1875" w:tblpY="2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021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课    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1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允许携带工具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理、工 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计算器（无存储功能）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绘图工具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文   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   业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计算器（无存储功能）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 w:firstLine="5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“英语翻译”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（课程代码00087）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4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字、辞典（印刷品）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考生入场后，要按号入座，将本人《准考证》和有效有效居民身份证件放在课桌上以便核验。考生领到答题卡和试题卷后，应在指定位置和规定的时间内准确清楚地填写（涂）姓名、课程代码、准考证号、考生笔迹确认栏、座位号等栏目。凡漏填、错填或字迹不清的答题卡无效。如遇试题卷、答题卡分发错误或试题字迹不清等问题，可举手询问；涉及试题内容的疑问，不得向监考员询问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7.试卷</w:t>
      </w:r>
      <w:r>
        <w:rPr>
          <w:rFonts w:hint="eastAsia" w:ascii="仿宋" w:hAnsi="仿宋" w:eastAsia="仿宋" w:cs="仿宋"/>
          <w:sz w:val="32"/>
          <w:szCs w:val="32"/>
        </w:rPr>
        <w:t>非选择题部分请在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答题卡</w:t>
      </w:r>
      <w:r>
        <w:rPr>
          <w:rFonts w:hint="eastAsia" w:ascii="仿宋" w:hAnsi="仿宋" w:eastAsia="仿宋" w:cs="仿宋"/>
          <w:sz w:val="32"/>
          <w:szCs w:val="32"/>
        </w:rPr>
        <w:t>答题区域内按题号顺序作答，超出答题区域的答案无效，严禁使用涂改液和修正带。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《四川省高等教育自学考试考生答题须知》见省教育考试院官网链接（网址：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"https://www.sceea.cn/Html/201702/Newsdetail_371.html）。"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https://www.sceea.cn/Html/201702/Newsdetail_371.html）。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F5C6F"/>
    <w:rsid w:val="0DCA7852"/>
    <w:rsid w:val="155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2021-08-10T01:44:00Z</dcterms:created>
  <dc:creator>硬心肠的好小姐ヽ(*´з｀*)ﾉ</dc:creator>
  <cp:lastModifiedBy> Amy陈</cp:lastModifiedBy>
  <dcterms:modified xsi:type="dcterms:W3CDTF">2021-08-10T09:43:42Z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A1B5110AA2EB4C6EA88C2EB932E3B4BA</vt:lpwstr>
  </property>
</Properties>
</file>